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B5" w:rsidRDefault="00AA0252" w:rsidP="00AA0252">
      <w:pPr>
        <w:pStyle w:val="Heading1"/>
      </w:pPr>
      <w:r>
        <w:t>Washington Total Annual Greenhouse Gas Emissions</w:t>
      </w:r>
    </w:p>
    <w:p w:rsidR="00AA0252" w:rsidRDefault="00AA0252" w:rsidP="00AA0252"/>
    <w:p w:rsidR="00AA0252" w:rsidRDefault="00AA0252" w:rsidP="00AA0252">
      <w:r>
        <w:t>2008 = 99.02 million metric tons</w:t>
      </w:r>
    </w:p>
    <w:p w:rsidR="00AA0252" w:rsidRDefault="00AA0252" w:rsidP="00AA0252">
      <w:r>
        <w:t>2010 = 96.38 million metric tons</w:t>
      </w:r>
    </w:p>
    <w:p w:rsidR="00AA0252" w:rsidRDefault="00AA0252" w:rsidP="00AA0252">
      <w:r>
        <w:t>2012 = 91.8 million metric tons</w:t>
      </w:r>
    </w:p>
    <w:p w:rsidR="00AA0252" w:rsidRDefault="00AA0252" w:rsidP="00AA0252">
      <w:r>
        <w:t>2014 = 92.97 million metric tons</w:t>
      </w:r>
    </w:p>
    <w:p w:rsidR="00AA0252" w:rsidRDefault="00AA0252" w:rsidP="00AA0252">
      <w:r>
        <w:t>2016 = 97.86 million metric tons</w:t>
      </w:r>
    </w:p>
    <w:p w:rsidR="00AA0252" w:rsidRPr="00AA0252" w:rsidRDefault="00AA0252" w:rsidP="00AA0252">
      <w:r>
        <w:t>2018 = 99.57 million metric tons (up 1.3% from 2017)</w:t>
      </w:r>
      <w:bookmarkStart w:id="0" w:name="_GoBack"/>
      <w:bookmarkEnd w:id="0"/>
      <w:r w:rsidR="001B2391" w:rsidRPr="00AA0252">
        <w:t xml:space="preserve"> </w:t>
      </w:r>
    </w:p>
    <w:sectPr w:rsidR="00AA0252" w:rsidRPr="00AA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52"/>
    <w:rsid w:val="001B2391"/>
    <w:rsid w:val="004668B5"/>
    <w:rsid w:val="00AA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4841-FCEB-4979-851C-BE5BA913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2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2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Kim (ECY)</dc:creator>
  <cp:keywords/>
  <dc:description/>
  <cp:lastModifiedBy>Vaughn, Kim (ECY)</cp:lastModifiedBy>
  <cp:revision>2</cp:revision>
  <dcterms:created xsi:type="dcterms:W3CDTF">2021-01-05T15:24:00Z</dcterms:created>
  <dcterms:modified xsi:type="dcterms:W3CDTF">2021-01-05T15:40:00Z</dcterms:modified>
</cp:coreProperties>
</file>