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8B5" w:rsidRDefault="00D634C7" w:rsidP="00AA0252">
      <w:pPr>
        <w:pStyle w:val="Heading1"/>
      </w:pPr>
      <w:r>
        <w:t>Tracking Washington Greenhouse Gas Emissions</w:t>
      </w:r>
    </w:p>
    <w:p w:rsidR="00AA0252" w:rsidRDefault="00AA0252" w:rsidP="00AA0252"/>
    <w:p w:rsidR="00D634C7" w:rsidRDefault="00D634C7" w:rsidP="00AA0252">
      <w:r>
        <w:t>Past recorded emissions:</w:t>
      </w:r>
    </w:p>
    <w:p w:rsidR="00D634C7" w:rsidRDefault="00D634C7" w:rsidP="00D634C7">
      <w:r>
        <w:t xml:space="preserve">1990 = 90.5 </w:t>
      </w:r>
      <w:r>
        <w:t>million metric tons</w:t>
      </w:r>
    </w:p>
    <w:p w:rsidR="00D634C7" w:rsidRDefault="00D634C7" w:rsidP="00D634C7">
      <w:r>
        <w:t xml:space="preserve">2000 = 108.62 </w:t>
      </w:r>
      <w:r>
        <w:t>million metric tons</w:t>
      </w:r>
      <w:r>
        <w:t>. The highest emissions recorded to date.</w:t>
      </w:r>
    </w:p>
    <w:p w:rsidR="00D634C7" w:rsidRDefault="00D634C7" w:rsidP="00D634C7">
      <w:r>
        <w:t xml:space="preserve">2017 = 97.5 </w:t>
      </w:r>
      <w:r>
        <w:t>million metric tons</w:t>
      </w:r>
      <w:r>
        <w:t>. 8.5% above 1990 levels.</w:t>
      </w:r>
    </w:p>
    <w:p w:rsidR="00D634C7" w:rsidRDefault="00D634C7" w:rsidP="00D634C7"/>
    <w:p w:rsidR="00D634C7" w:rsidRDefault="00D634C7" w:rsidP="00AA0252">
      <w:r>
        <w:t>Future limits set by the Legislature:</w:t>
      </w:r>
    </w:p>
    <w:p w:rsidR="00D634C7" w:rsidRDefault="00D634C7" w:rsidP="00AA0252">
      <w:r>
        <w:t>2020 = goal is to have equal emissions to 1990</w:t>
      </w:r>
    </w:p>
    <w:p w:rsidR="00AA0252" w:rsidRDefault="00D634C7" w:rsidP="00AA0252">
      <w:r>
        <w:t>2030 = goal is to be 45% below 1990 levels</w:t>
      </w:r>
    </w:p>
    <w:p w:rsidR="00D634C7" w:rsidRDefault="00D634C7" w:rsidP="00AA0252">
      <w:r>
        <w:t>2040 = goal is to be 70% below 1990 levels</w:t>
      </w:r>
    </w:p>
    <w:p w:rsidR="00D634C7" w:rsidRDefault="00D634C7" w:rsidP="00AA0252">
      <w:r>
        <w:t>2050 = goal is to be 95% below 1990 levels and achieve net zero emissions</w:t>
      </w:r>
      <w:bookmarkStart w:id="0" w:name="_GoBack"/>
      <w:bookmarkEnd w:id="0"/>
    </w:p>
    <w:p w:rsidR="00AA0252" w:rsidRDefault="00AA0252" w:rsidP="00AA0252"/>
    <w:p w:rsidR="00AA0252" w:rsidRPr="00AA0252" w:rsidRDefault="00AA0252" w:rsidP="00AA0252"/>
    <w:sectPr w:rsidR="00AA0252" w:rsidRPr="00AA0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52"/>
    <w:rsid w:val="004668B5"/>
    <w:rsid w:val="00AA0252"/>
    <w:rsid w:val="00D634C7"/>
    <w:rsid w:val="00D6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10424"/>
  <w15:chartTrackingRefBased/>
  <w15:docId w15:val="{CE354841-FCEB-4979-851C-BE5BA913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02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02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Vaughn, Kim (ECY)</dc:creator>
  <cp:keywords/>
  <dc:description/>
  <cp:lastModifiedBy>Vaughn, Kim (ECY)</cp:lastModifiedBy>
  <cp:revision>3</cp:revision>
  <dcterms:created xsi:type="dcterms:W3CDTF">2021-01-05T15:27:00Z</dcterms:created>
  <dcterms:modified xsi:type="dcterms:W3CDTF">2021-01-05T15:34:00Z</dcterms:modified>
</cp:coreProperties>
</file>